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F56F8D" w14:textId="77777777" w:rsidR="00224C76" w:rsidRDefault="00224C76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85E540" wp14:editId="35B88851">
                <wp:simplePos x="0" y="0"/>
                <wp:positionH relativeFrom="column">
                  <wp:posOffset>2464923</wp:posOffset>
                </wp:positionH>
                <wp:positionV relativeFrom="paragraph">
                  <wp:posOffset>-864627</wp:posOffset>
                </wp:positionV>
                <wp:extent cx="14068" cy="3073791"/>
                <wp:effectExtent l="0" t="0" r="24130" b="3175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68" cy="307379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5028B9" id="Conector recto 5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4.1pt,-68.1pt" to="195.2pt,1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524A85" wp14:editId="0701818C">
                <wp:simplePos x="0" y="0"/>
                <wp:positionH relativeFrom="column">
                  <wp:posOffset>228160</wp:posOffset>
                </wp:positionH>
                <wp:positionV relativeFrom="paragraph">
                  <wp:posOffset>99011</wp:posOffset>
                </wp:positionV>
                <wp:extent cx="886265" cy="7034"/>
                <wp:effectExtent l="0" t="57150" r="28575" b="88265"/>
                <wp:wrapNone/>
                <wp:docPr id="1" name="Conector recto de flech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6265" cy="703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8E38096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1" o:spid="_x0000_s1026" type="#_x0000_t32" style="position:absolute;margin-left:17.95pt;margin-top:7.8pt;width:69.8pt;height: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" strokecolor="#5b9bd5 [3204]" strokeweight=".5pt">
                <v:stroke endarrow="block" joinstyle="miter"/>
              </v:shape>
            </w:pict>
          </mc:Fallback>
        </mc:AlternateContent>
      </w:r>
      <w:r>
        <w:t>H1                               Título principal                  &lt;hr&gt;</w:t>
      </w:r>
    </w:p>
    <w:p w14:paraId="3BC53C14" w14:textId="77777777" w:rsidR="00224C76" w:rsidRDefault="00224C76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4508EE" wp14:editId="2474772B">
                <wp:simplePos x="0" y="0"/>
                <wp:positionH relativeFrom="column">
                  <wp:posOffset>260252</wp:posOffset>
                </wp:positionH>
                <wp:positionV relativeFrom="paragraph">
                  <wp:posOffset>98718</wp:posOffset>
                </wp:positionV>
                <wp:extent cx="886265" cy="7034"/>
                <wp:effectExtent l="0" t="57150" r="28575" b="88265"/>
                <wp:wrapNone/>
                <wp:docPr id="2" name="Conector recto de flech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6265" cy="703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2CCD2D" id="Conector recto de flecha 2" o:spid="_x0000_s1026" type="#_x0000_t32" style="position:absolute;margin-left:20.5pt;margin-top:7.75pt;width:69.8pt;height:.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" strokecolor="#5b9bd5 [3204]" strokeweight=".5pt">
                <v:stroke endarrow="block" joinstyle="miter"/>
              </v:shape>
            </w:pict>
          </mc:Fallback>
        </mc:AlternateContent>
      </w:r>
      <w:r>
        <w:t>H2                                Apartado (subtítulo).      &lt;!--   --&gt;</w:t>
      </w:r>
    </w:p>
    <w:p w14:paraId="189EAC86" w14:textId="77777777" w:rsidR="00224C76" w:rsidRDefault="00224C76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0C64E5" wp14:editId="2D87687A">
                <wp:simplePos x="0" y="0"/>
                <wp:positionH relativeFrom="column">
                  <wp:posOffset>211015</wp:posOffset>
                </wp:positionH>
                <wp:positionV relativeFrom="paragraph">
                  <wp:posOffset>98718</wp:posOffset>
                </wp:positionV>
                <wp:extent cx="886265" cy="7034"/>
                <wp:effectExtent l="0" t="57150" r="28575" b="88265"/>
                <wp:wrapNone/>
                <wp:docPr id="3" name="Conector recto de flech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6265" cy="703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D14CB4" id="Conector recto de flecha 3" o:spid="_x0000_s1026" type="#_x0000_t32" style="position:absolute;margin-left:16.6pt;margin-top:7.75pt;width:69.8pt;height: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" strokecolor="#5b9bd5 [3204]" strokeweight=".5pt">
                <v:stroke endarrow="block" joinstyle="miter"/>
              </v:shape>
            </w:pict>
          </mc:Fallback>
        </mc:AlternateContent>
      </w:r>
      <w:r>
        <w:t>H3                               Subapartado                       Formato de texto</w:t>
      </w:r>
    </w:p>
    <w:p w14:paraId="1A4D61AE" w14:textId="77777777" w:rsidR="00224C76" w:rsidRDefault="00224C76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44A7143" wp14:editId="06E7DFB9">
                <wp:simplePos x="0" y="0"/>
                <wp:positionH relativeFrom="column">
                  <wp:posOffset>228160</wp:posOffset>
                </wp:positionH>
                <wp:positionV relativeFrom="paragraph">
                  <wp:posOffset>72390</wp:posOffset>
                </wp:positionV>
                <wp:extent cx="675250" cy="590843"/>
                <wp:effectExtent l="0" t="0" r="48895" b="19050"/>
                <wp:wrapNone/>
                <wp:docPr id="4" name="Cerrar llav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250" cy="590843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D8E2E5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Cerrar llave 4" o:spid="_x0000_s1026" type="#_x0000_t88" style="position:absolute;margin-left:17.95pt;margin-top:5.7pt;width:53.15pt;height:46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" strokecolor="#5b9bd5 [3204]" strokeweight=".5pt">
                <v:stroke joinstyle="miter"/>
              </v:shape>
            </w:pict>
          </mc:Fallback>
        </mc:AlternateContent>
      </w:r>
      <w:r>
        <w:t>H4.                                                                           &lt;Strong&gt;  Negrita</w:t>
      </w:r>
    </w:p>
    <w:p w14:paraId="25A91140" w14:textId="77777777" w:rsidR="00224C76" w:rsidRDefault="00224C76">
      <w:r>
        <w:t xml:space="preserve">H5                          Cuerpo o desarrollo.     </w:t>
      </w:r>
      <w:r w:rsidR="0082042E">
        <w:t xml:space="preserve">         &lt;B&gt; Negrita</w:t>
      </w:r>
    </w:p>
    <w:p w14:paraId="62079133" w14:textId="77777777" w:rsidR="00224C76" w:rsidRDefault="00224C76">
      <w:r>
        <w:t>H6.                                                                           &lt;Em&gt;  Énfasis</w:t>
      </w:r>
    </w:p>
    <w:p w14:paraId="575A4045" w14:textId="77777777" w:rsidR="00224C76" w:rsidRDefault="00224C76">
      <w:r>
        <w:t xml:space="preserve">                                                                                 &lt;P&gt;. Párrafo</w:t>
      </w:r>
    </w:p>
    <w:p w14:paraId="3C6082BD" w14:textId="77777777" w:rsidR="00224C76" w:rsidRDefault="00224C76"/>
    <w:tbl>
      <w:tblPr>
        <w:tblStyle w:val="Tablaconcuadrcula"/>
        <w:tblW w:w="8890" w:type="dxa"/>
        <w:tblLook w:val="04A0" w:firstRow="1" w:lastRow="0" w:firstColumn="1" w:lastColumn="0" w:noHBand="0" w:noVBand="1"/>
      </w:tblPr>
      <w:tblGrid>
        <w:gridCol w:w="2963"/>
        <w:gridCol w:w="2963"/>
        <w:gridCol w:w="2964"/>
      </w:tblGrid>
      <w:tr w:rsidR="00224C76" w14:paraId="33060DED" w14:textId="77777777" w:rsidTr="004A677C">
        <w:trPr>
          <w:trHeight w:val="284"/>
        </w:trPr>
        <w:tc>
          <w:tcPr>
            <w:tcW w:w="2963" w:type="dxa"/>
          </w:tcPr>
          <w:p w14:paraId="5D84672C" w14:textId="77777777" w:rsidR="00224C76" w:rsidRPr="004A677C" w:rsidRDefault="00224C76">
            <w:pPr>
              <w:rPr>
                <w:b/>
              </w:rPr>
            </w:pPr>
            <w:r w:rsidRPr="004A677C">
              <w:rPr>
                <w:b/>
              </w:rPr>
              <w:t>Etiqueta</w:t>
            </w:r>
          </w:p>
        </w:tc>
        <w:tc>
          <w:tcPr>
            <w:tcW w:w="2963" w:type="dxa"/>
          </w:tcPr>
          <w:p w14:paraId="3B76ED02" w14:textId="77777777" w:rsidR="00224C76" w:rsidRPr="004A677C" w:rsidRDefault="00224C76">
            <w:pPr>
              <w:rPr>
                <w:b/>
              </w:rPr>
            </w:pPr>
            <w:r w:rsidRPr="004A677C">
              <w:rPr>
                <w:b/>
              </w:rPr>
              <w:t>Significado</w:t>
            </w:r>
          </w:p>
        </w:tc>
        <w:tc>
          <w:tcPr>
            <w:tcW w:w="2964" w:type="dxa"/>
          </w:tcPr>
          <w:p w14:paraId="5C6F4063" w14:textId="77777777" w:rsidR="00224C76" w:rsidRPr="004A677C" w:rsidRDefault="00224C76">
            <w:pPr>
              <w:rPr>
                <w:b/>
              </w:rPr>
            </w:pPr>
            <w:r w:rsidRPr="004A677C">
              <w:rPr>
                <w:b/>
              </w:rPr>
              <w:t>Ejemplo</w:t>
            </w:r>
          </w:p>
        </w:tc>
      </w:tr>
      <w:tr w:rsidR="00224C76" w14:paraId="44FB2A37" w14:textId="77777777" w:rsidTr="004A677C">
        <w:trPr>
          <w:trHeight w:val="544"/>
        </w:trPr>
        <w:tc>
          <w:tcPr>
            <w:tcW w:w="2963" w:type="dxa"/>
          </w:tcPr>
          <w:p w14:paraId="0A510F86" w14:textId="77777777" w:rsidR="00224C76" w:rsidRPr="004A677C" w:rsidRDefault="004A677C">
            <w:pPr>
              <w:rPr>
                <w:b/>
              </w:rPr>
            </w:pPr>
            <w:r>
              <w:rPr>
                <w:b/>
              </w:rPr>
              <w:t>&lt;</w:t>
            </w:r>
            <w:r w:rsidR="00224C76" w:rsidRPr="004A677C">
              <w:rPr>
                <w:b/>
              </w:rPr>
              <w:t>b</w:t>
            </w:r>
            <w:r>
              <w:rPr>
                <w:b/>
              </w:rPr>
              <w:t>&gt;</w:t>
            </w:r>
          </w:p>
        </w:tc>
        <w:tc>
          <w:tcPr>
            <w:tcW w:w="2963" w:type="dxa"/>
          </w:tcPr>
          <w:p w14:paraId="62CD33A9" w14:textId="77777777" w:rsidR="00224C76" w:rsidRDefault="00224C76">
            <w:r>
              <w:t>negrita</w:t>
            </w:r>
          </w:p>
        </w:tc>
        <w:tc>
          <w:tcPr>
            <w:tcW w:w="2964" w:type="dxa"/>
          </w:tcPr>
          <w:p w14:paraId="7543CC22" w14:textId="77777777" w:rsidR="00224C76" w:rsidRPr="004A677C" w:rsidRDefault="00224C76">
            <w:pPr>
              <w:rPr>
                <w:b/>
              </w:rPr>
            </w:pPr>
            <w:r w:rsidRPr="004A677C">
              <w:rPr>
                <w:b/>
              </w:rPr>
              <w:t>Curso HTML</w:t>
            </w:r>
          </w:p>
        </w:tc>
      </w:tr>
      <w:tr w:rsidR="00224C76" w14:paraId="1CE78FFC" w14:textId="77777777" w:rsidTr="004A677C">
        <w:trPr>
          <w:trHeight w:val="284"/>
        </w:trPr>
        <w:tc>
          <w:tcPr>
            <w:tcW w:w="2963" w:type="dxa"/>
          </w:tcPr>
          <w:p w14:paraId="728F4F2D" w14:textId="77777777" w:rsidR="00224C76" w:rsidRPr="004A677C" w:rsidRDefault="004A677C">
            <w:pPr>
              <w:rPr>
                <w:b/>
              </w:rPr>
            </w:pPr>
            <w:r>
              <w:rPr>
                <w:b/>
              </w:rPr>
              <w:t>&lt;</w:t>
            </w:r>
            <w:r w:rsidR="00224C76" w:rsidRPr="004A677C">
              <w:rPr>
                <w:b/>
              </w:rPr>
              <w:t>i</w:t>
            </w:r>
            <w:r>
              <w:rPr>
                <w:b/>
              </w:rPr>
              <w:t>&gt;</w:t>
            </w:r>
          </w:p>
        </w:tc>
        <w:tc>
          <w:tcPr>
            <w:tcW w:w="2963" w:type="dxa"/>
          </w:tcPr>
          <w:p w14:paraId="7EDD7152" w14:textId="77777777" w:rsidR="00224C76" w:rsidRDefault="00224C76">
            <w:r>
              <w:t>cursiva</w:t>
            </w:r>
          </w:p>
        </w:tc>
        <w:tc>
          <w:tcPr>
            <w:tcW w:w="2964" w:type="dxa"/>
          </w:tcPr>
          <w:p w14:paraId="10516049" w14:textId="77777777" w:rsidR="00224C76" w:rsidRPr="004A677C" w:rsidRDefault="00224C76">
            <w:pPr>
              <w:rPr>
                <w:i/>
              </w:rPr>
            </w:pPr>
            <w:r w:rsidRPr="004A677C">
              <w:rPr>
                <w:i/>
              </w:rPr>
              <w:t>Curso HTML</w:t>
            </w:r>
          </w:p>
        </w:tc>
      </w:tr>
      <w:tr w:rsidR="00224C76" w14:paraId="6B5C25CA" w14:textId="77777777" w:rsidTr="004A677C">
        <w:trPr>
          <w:trHeight w:val="284"/>
        </w:trPr>
        <w:tc>
          <w:tcPr>
            <w:tcW w:w="2963" w:type="dxa"/>
          </w:tcPr>
          <w:p w14:paraId="7A8B8A9D" w14:textId="77777777" w:rsidR="00224C76" w:rsidRPr="004A677C" w:rsidRDefault="004A677C">
            <w:pPr>
              <w:rPr>
                <w:b/>
              </w:rPr>
            </w:pPr>
            <w:r>
              <w:rPr>
                <w:b/>
              </w:rPr>
              <w:t>&lt;</w:t>
            </w:r>
            <w:r w:rsidR="00224C76" w:rsidRPr="004A677C">
              <w:rPr>
                <w:b/>
              </w:rPr>
              <w:t>u</w:t>
            </w:r>
            <w:r>
              <w:rPr>
                <w:b/>
              </w:rPr>
              <w:t>&gt;</w:t>
            </w:r>
          </w:p>
        </w:tc>
        <w:tc>
          <w:tcPr>
            <w:tcW w:w="2963" w:type="dxa"/>
          </w:tcPr>
          <w:p w14:paraId="5651A198" w14:textId="77777777" w:rsidR="00224C76" w:rsidRDefault="00224C76">
            <w:r>
              <w:t>subrayado</w:t>
            </w:r>
          </w:p>
        </w:tc>
        <w:tc>
          <w:tcPr>
            <w:tcW w:w="2964" w:type="dxa"/>
          </w:tcPr>
          <w:p w14:paraId="14B1281A" w14:textId="77777777" w:rsidR="00224C76" w:rsidRPr="004A677C" w:rsidRDefault="00224C76">
            <w:pPr>
              <w:rPr>
                <w:u w:val="single"/>
              </w:rPr>
            </w:pPr>
            <w:r w:rsidRPr="004A677C">
              <w:rPr>
                <w:u w:val="single"/>
              </w:rPr>
              <w:t>Curso HTML</w:t>
            </w:r>
          </w:p>
        </w:tc>
      </w:tr>
      <w:tr w:rsidR="00224C76" w14:paraId="28673C3F" w14:textId="77777777" w:rsidTr="004A677C">
        <w:trPr>
          <w:trHeight w:val="284"/>
        </w:trPr>
        <w:tc>
          <w:tcPr>
            <w:tcW w:w="2963" w:type="dxa"/>
          </w:tcPr>
          <w:p w14:paraId="4922A700" w14:textId="77777777" w:rsidR="00224C76" w:rsidRPr="004A677C" w:rsidRDefault="004A677C">
            <w:pPr>
              <w:rPr>
                <w:b/>
              </w:rPr>
            </w:pPr>
            <w:r>
              <w:rPr>
                <w:b/>
              </w:rPr>
              <w:t>&lt;</w:t>
            </w:r>
            <w:r w:rsidR="00224C76" w:rsidRPr="004A677C">
              <w:rPr>
                <w:b/>
              </w:rPr>
              <w:t>s</w:t>
            </w:r>
            <w:r>
              <w:rPr>
                <w:b/>
              </w:rPr>
              <w:t>&gt;</w:t>
            </w:r>
          </w:p>
        </w:tc>
        <w:tc>
          <w:tcPr>
            <w:tcW w:w="2963" w:type="dxa"/>
          </w:tcPr>
          <w:p w14:paraId="516D8523" w14:textId="77777777" w:rsidR="00224C76" w:rsidRDefault="00224C76">
            <w:r>
              <w:t>tachado</w:t>
            </w:r>
          </w:p>
        </w:tc>
        <w:tc>
          <w:tcPr>
            <w:tcW w:w="2964" w:type="dxa"/>
          </w:tcPr>
          <w:p w14:paraId="71997D42" w14:textId="77777777" w:rsidR="00224C76" w:rsidRPr="004A677C" w:rsidRDefault="00224C76">
            <w:pPr>
              <w:rPr>
                <w:strike/>
              </w:rPr>
            </w:pPr>
            <w:r w:rsidRPr="004A677C">
              <w:rPr>
                <w:strike/>
              </w:rPr>
              <w:t>Curso HTML</w:t>
            </w:r>
          </w:p>
        </w:tc>
      </w:tr>
      <w:tr w:rsidR="00224C76" w14:paraId="62C60223" w14:textId="77777777" w:rsidTr="004A677C">
        <w:trPr>
          <w:trHeight w:val="581"/>
        </w:trPr>
        <w:tc>
          <w:tcPr>
            <w:tcW w:w="2963" w:type="dxa"/>
          </w:tcPr>
          <w:p w14:paraId="1B7F0CB0" w14:textId="77777777" w:rsidR="00224C76" w:rsidRPr="004A677C" w:rsidRDefault="004A677C">
            <w:pPr>
              <w:rPr>
                <w:b/>
              </w:rPr>
            </w:pPr>
            <w:r>
              <w:rPr>
                <w:b/>
              </w:rPr>
              <w:t>&lt;</w:t>
            </w:r>
            <w:r w:rsidR="00224C76" w:rsidRPr="004A677C">
              <w:rPr>
                <w:b/>
              </w:rPr>
              <w:t>tt</w:t>
            </w:r>
            <w:r>
              <w:rPr>
                <w:b/>
              </w:rPr>
              <w:t>&gt;</w:t>
            </w:r>
          </w:p>
        </w:tc>
        <w:tc>
          <w:tcPr>
            <w:tcW w:w="2963" w:type="dxa"/>
          </w:tcPr>
          <w:p w14:paraId="74168092" w14:textId="77777777" w:rsidR="00224C76" w:rsidRDefault="004A677C">
            <w:r>
              <w:t>T</w:t>
            </w:r>
            <w:r w:rsidR="00224C76">
              <w:t>eletipo</w:t>
            </w:r>
            <w:r>
              <w:t>(máquina de escribir)</w:t>
            </w:r>
          </w:p>
        </w:tc>
        <w:tc>
          <w:tcPr>
            <w:tcW w:w="2964" w:type="dxa"/>
          </w:tcPr>
          <w:p w14:paraId="1E4F4991" w14:textId="77777777" w:rsidR="00224C76" w:rsidRDefault="004A677C">
            <w:r>
              <w:t>Curso HTML</w:t>
            </w:r>
          </w:p>
        </w:tc>
      </w:tr>
      <w:tr w:rsidR="00224C76" w14:paraId="36CCC456" w14:textId="77777777" w:rsidTr="004A677C">
        <w:trPr>
          <w:trHeight w:val="569"/>
        </w:trPr>
        <w:tc>
          <w:tcPr>
            <w:tcW w:w="2963" w:type="dxa"/>
          </w:tcPr>
          <w:p w14:paraId="614CD6F9" w14:textId="77777777" w:rsidR="00224C76" w:rsidRPr="004A677C" w:rsidRDefault="004A677C">
            <w:pPr>
              <w:rPr>
                <w:b/>
              </w:rPr>
            </w:pPr>
            <w:r>
              <w:rPr>
                <w:b/>
              </w:rPr>
              <w:t>&lt;</w:t>
            </w:r>
            <w:r w:rsidRPr="004A677C">
              <w:rPr>
                <w:b/>
              </w:rPr>
              <w:t>big</w:t>
            </w:r>
            <w:r>
              <w:rPr>
                <w:b/>
              </w:rPr>
              <w:t>&gt;</w:t>
            </w:r>
          </w:p>
        </w:tc>
        <w:tc>
          <w:tcPr>
            <w:tcW w:w="2963" w:type="dxa"/>
          </w:tcPr>
          <w:p w14:paraId="5BDFFBA0" w14:textId="77777777" w:rsidR="00224C76" w:rsidRDefault="004A677C">
            <w:r>
              <w:t>Aumenta el tamaño de la fuente</w:t>
            </w:r>
          </w:p>
        </w:tc>
        <w:tc>
          <w:tcPr>
            <w:tcW w:w="2964" w:type="dxa"/>
          </w:tcPr>
          <w:p w14:paraId="3AC51BEA" w14:textId="77777777" w:rsidR="00224C76" w:rsidRPr="004A677C" w:rsidRDefault="004A677C">
            <w:pPr>
              <w:rPr>
                <w:sz w:val="40"/>
                <w:szCs w:val="40"/>
              </w:rPr>
            </w:pPr>
            <w:r w:rsidRPr="004A677C">
              <w:rPr>
                <w:sz w:val="40"/>
                <w:szCs w:val="40"/>
              </w:rPr>
              <w:t>Curso HTML</w:t>
            </w:r>
          </w:p>
        </w:tc>
      </w:tr>
      <w:tr w:rsidR="00224C76" w14:paraId="5BD41F84" w14:textId="77777777" w:rsidTr="004A677C">
        <w:trPr>
          <w:trHeight w:val="581"/>
        </w:trPr>
        <w:tc>
          <w:tcPr>
            <w:tcW w:w="2963" w:type="dxa"/>
          </w:tcPr>
          <w:p w14:paraId="6894F965" w14:textId="77777777" w:rsidR="00224C76" w:rsidRPr="004A677C" w:rsidRDefault="004A677C">
            <w:pPr>
              <w:rPr>
                <w:b/>
              </w:rPr>
            </w:pPr>
            <w:r>
              <w:rPr>
                <w:b/>
              </w:rPr>
              <w:t>&lt;</w:t>
            </w:r>
            <w:r w:rsidRPr="004A677C">
              <w:rPr>
                <w:b/>
              </w:rPr>
              <w:t>small</w:t>
            </w:r>
            <w:r>
              <w:rPr>
                <w:b/>
              </w:rPr>
              <w:t>&gt;</w:t>
            </w:r>
          </w:p>
        </w:tc>
        <w:tc>
          <w:tcPr>
            <w:tcW w:w="2963" w:type="dxa"/>
          </w:tcPr>
          <w:p w14:paraId="363095F2" w14:textId="77777777" w:rsidR="00224C76" w:rsidRDefault="004A677C">
            <w:r>
              <w:t>Disminuye el tamaño de la fuente</w:t>
            </w:r>
          </w:p>
        </w:tc>
        <w:tc>
          <w:tcPr>
            <w:tcW w:w="2964" w:type="dxa"/>
          </w:tcPr>
          <w:p w14:paraId="00F5413B" w14:textId="77777777" w:rsidR="00224C76" w:rsidRPr="004A677C" w:rsidRDefault="004A677C">
            <w:pPr>
              <w:rPr>
                <w:sz w:val="16"/>
                <w:szCs w:val="16"/>
              </w:rPr>
            </w:pPr>
            <w:r w:rsidRPr="004A677C">
              <w:rPr>
                <w:sz w:val="16"/>
                <w:szCs w:val="16"/>
              </w:rPr>
              <w:t>Curso HTML</w:t>
            </w:r>
          </w:p>
        </w:tc>
      </w:tr>
    </w:tbl>
    <w:p w14:paraId="73C9F5CD" w14:textId="77777777" w:rsidR="00224C76" w:rsidRDefault="00224C76"/>
    <w:tbl>
      <w:tblPr>
        <w:tblStyle w:val="Tablaconcuadrcula"/>
        <w:tblW w:w="8924" w:type="dxa"/>
        <w:tblLook w:val="04A0" w:firstRow="1" w:lastRow="0" w:firstColumn="1" w:lastColumn="0" w:noHBand="0" w:noVBand="1"/>
      </w:tblPr>
      <w:tblGrid>
        <w:gridCol w:w="4462"/>
        <w:gridCol w:w="4462"/>
      </w:tblGrid>
      <w:tr w:rsidR="004A677C" w14:paraId="3FF4729B" w14:textId="77777777" w:rsidTr="004A677C">
        <w:trPr>
          <w:trHeight w:val="281"/>
        </w:trPr>
        <w:tc>
          <w:tcPr>
            <w:tcW w:w="4462" w:type="dxa"/>
          </w:tcPr>
          <w:p w14:paraId="25E79F87" w14:textId="77777777" w:rsidR="004A677C" w:rsidRPr="004A677C" w:rsidRDefault="004A677C">
            <w:pPr>
              <w:rPr>
                <w:b/>
              </w:rPr>
            </w:pPr>
            <w:r w:rsidRPr="004A677C">
              <w:rPr>
                <w:b/>
              </w:rPr>
              <w:t>Etiqueta</w:t>
            </w:r>
          </w:p>
        </w:tc>
        <w:tc>
          <w:tcPr>
            <w:tcW w:w="4462" w:type="dxa"/>
          </w:tcPr>
          <w:p w14:paraId="41DFC0CE" w14:textId="77777777" w:rsidR="004A677C" w:rsidRPr="004A677C" w:rsidRDefault="004A677C">
            <w:pPr>
              <w:rPr>
                <w:b/>
              </w:rPr>
            </w:pPr>
            <w:r w:rsidRPr="004A677C">
              <w:rPr>
                <w:b/>
              </w:rPr>
              <w:t>Significado</w:t>
            </w:r>
          </w:p>
        </w:tc>
      </w:tr>
      <w:tr w:rsidR="004A677C" w14:paraId="1BAC5E8F" w14:textId="77777777" w:rsidTr="004A677C">
        <w:trPr>
          <w:trHeight w:val="281"/>
        </w:trPr>
        <w:tc>
          <w:tcPr>
            <w:tcW w:w="4462" w:type="dxa"/>
          </w:tcPr>
          <w:p w14:paraId="1FDD80FF" w14:textId="77777777" w:rsidR="004A677C" w:rsidRPr="004A677C" w:rsidRDefault="004A677C">
            <w:pPr>
              <w:rPr>
                <w:b/>
              </w:rPr>
            </w:pPr>
            <w:r>
              <w:rPr>
                <w:b/>
              </w:rPr>
              <w:t>&lt;</w:t>
            </w:r>
            <w:r w:rsidRPr="004A677C">
              <w:rPr>
                <w:b/>
              </w:rPr>
              <w:t>Cite</w:t>
            </w:r>
            <w:r>
              <w:rPr>
                <w:b/>
              </w:rPr>
              <w:t>&gt;</w:t>
            </w:r>
          </w:p>
        </w:tc>
        <w:tc>
          <w:tcPr>
            <w:tcW w:w="4462" w:type="dxa"/>
          </w:tcPr>
          <w:p w14:paraId="0FAA8491" w14:textId="77777777" w:rsidR="004A677C" w:rsidRDefault="004A677C">
            <w:r>
              <w:t>Cita</w:t>
            </w:r>
          </w:p>
        </w:tc>
      </w:tr>
      <w:tr w:rsidR="004A677C" w14:paraId="290F94A1" w14:textId="77777777" w:rsidTr="004A677C">
        <w:trPr>
          <w:trHeight w:val="281"/>
        </w:trPr>
        <w:tc>
          <w:tcPr>
            <w:tcW w:w="4462" w:type="dxa"/>
          </w:tcPr>
          <w:p w14:paraId="3EB44A0C" w14:textId="77777777" w:rsidR="004A677C" w:rsidRPr="004A677C" w:rsidRDefault="004A677C">
            <w:pPr>
              <w:rPr>
                <w:b/>
              </w:rPr>
            </w:pPr>
            <w:r>
              <w:rPr>
                <w:b/>
              </w:rPr>
              <w:t>&lt;</w:t>
            </w:r>
            <w:r w:rsidRPr="004A677C">
              <w:rPr>
                <w:b/>
              </w:rPr>
              <w:t>Code</w:t>
            </w:r>
            <w:r>
              <w:rPr>
                <w:b/>
              </w:rPr>
              <w:t>&gt;</w:t>
            </w:r>
          </w:p>
        </w:tc>
        <w:tc>
          <w:tcPr>
            <w:tcW w:w="4462" w:type="dxa"/>
          </w:tcPr>
          <w:p w14:paraId="25898DBF" w14:textId="77777777" w:rsidR="004A677C" w:rsidRDefault="004A677C">
            <w:r>
              <w:t>Ejemplo de código</w:t>
            </w:r>
          </w:p>
        </w:tc>
      </w:tr>
      <w:tr w:rsidR="004A677C" w14:paraId="6DC746A3" w14:textId="77777777" w:rsidTr="004A677C">
        <w:trPr>
          <w:trHeight w:val="293"/>
        </w:trPr>
        <w:tc>
          <w:tcPr>
            <w:tcW w:w="4462" w:type="dxa"/>
          </w:tcPr>
          <w:p w14:paraId="55C5BFD3" w14:textId="77777777" w:rsidR="004A677C" w:rsidRPr="004A677C" w:rsidRDefault="004A677C">
            <w:pPr>
              <w:rPr>
                <w:b/>
              </w:rPr>
            </w:pPr>
            <w:r>
              <w:rPr>
                <w:b/>
              </w:rPr>
              <w:t>&lt;</w:t>
            </w:r>
            <w:r w:rsidRPr="004A677C">
              <w:rPr>
                <w:b/>
              </w:rPr>
              <w:t>Dfn</w:t>
            </w:r>
            <w:r>
              <w:rPr>
                <w:b/>
              </w:rPr>
              <w:t>&gt;</w:t>
            </w:r>
          </w:p>
        </w:tc>
        <w:tc>
          <w:tcPr>
            <w:tcW w:w="4462" w:type="dxa"/>
          </w:tcPr>
          <w:p w14:paraId="1E5CEB9A" w14:textId="77777777" w:rsidR="004A677C" w:rsidRDefault="004A677C">
            <w:r>
              <w:t>Definición</w:t>
            </w:r>
          </w:p>
        </w:tc>
      </w:tr>
      <w:tr w:rsidR="004A677C" w14:paraId="564812E6" w14:textId="77777777" w:rsidTr="004A677C">
        <w:trPr>
          <w:trHeight w:val="281"/>
        </w:trPr>
        <w:tc>
          <w:tcPr>
            <w:tcW w:w="4462" w:type="dxa"/>
          </w:tcPr>
          <w:p w14:paraId="10EDD74D" w14:textId="77777777" w:rsidR="004A677C" w:rsidRPr="004A677C" w:rsidRDefault="004A677C">
            <w:pPr>
              <w:rPr>
                <w:b/>
              </w:rPr>
            </w:pPr>
            <w:r>
              <w:rPr>
                <w:b/>
              </w:rPr>
              <w:t>&lt;</w:t>
            </w:r>
            <w:r w:rsidRPr="004A677C">
              <w:rPr>
                <w:b/>
              </w:rPr>
              <w:t>Del</w:t>
            </w:r>
            <w:r>
              <w:rPr>
                <w:b/>
              </w:rPr>
              <w:t>&gt;</w:t>
            </w:r>
          </w:p>
        </w:tc>
        <w:tc>
          <w:tcPr>
            <w:tcW w:w="4462" w:type="dxa"/>
          </w:tcPr>
          <w:p w14:paraId="0F6950A9" w14:textId="77777777" w:rsidR="004A677C" w:rsidRDefault="004A677C">
            <w:r>
              <w:t>Eliminado</w:t>
            </w:r>
          </w:p>
        </w:tc>
      </w:tr>
      <w:tr w:rsidR="004A677C" w14:paraId="76744B35" w14:textId="77777777" w:rsidTr="004A677C">
        <w:trPr>
          <w:trHeight w:val="281"/>
        </w:trPr>
        <w:tc>
          <w:tcPr>
            <w:tcW w:w="4462" w:type="dxa"/>
          </w:tcPr>
          <w:p w14:paraId="2609E18A" w14:textId="77777777" w:rsidR="004A677C" w:rsidRPr="004A677C" w:rsidRDefault="004A677C">
            <w:pPr>
              <w:rPr>
                <w:b/>
              </w:rPr>
            </w:pPr>
            <w:r>
              <w:rPr>
                <w:b/>
              </w:rPr>
              <w:t>&lt;</w:t>
            </w:r>
            <w:r w:rsidRPr="004A677C">
              <w:rPr>
                <w:b/>
              </w:rPr>
              <w:t>Em</w:t>
            </w:r>
            <w:r>
              <w:rPr>
                <w:b/>
              </w:rPr>
              <w:t>&gt;</w:t>
            </w:r>
          </w:p>
        </w:tc>
        <w:tc>
          <w:tcPr>
            <w:tcW w:w="4462" w:type="dxa"/>
          </w:tcPr>
          <w:p w14:paraId="641E38C2" w14:textId="77777777" w:rsidR="004A677C" w:rsidRDefault="004A677C">
            <w:r>
              <w:t>Énfasis</w:t>
            </w:r>
          </w:p>
        </w:tc>
      </w:tr>
      <w:tr w:rsidR="004A677C" w14:paraId="46076B94" w14:textId="77777777" w:rsidTr="004A677C">
        <w:trPr>
          <w:trHeight w:val="281"/>
        </w:trPr>
        <w:tc>
          <w:tcPr>
            <w:tcW w:w="4462" w:type="dxa"/>
          </w:tcPr>
          <w:p w14:paraId="66761D33" w14:textId="77777777" w:rsidR="004A677C" w:rsidRPr="004A677C" w:rsidRDefault="004A677C">
            <w:pPr>
              <w:rPr>
                <w:b/>
              </w:rPr>
            </w:pPr>
            <w:r>
              <w:rPr>
                <w:b/>
              </w:rPr>
              <w:t>&lt;</w:t>
            </w:r>
            <w:r w:rsidRPr="004A677C">
              <w:rPr>
                <w:b/>
              </w:rPr>
              <w:t>Ins</w:t>
            </w:r>
            <w:r>
              <w:rPr>
                <w:b/>
              </w:rPr>
              <w:t>&gt;</w:t>
            </w:r>
          </w:p>
        </w:tc>
        <w:tc>
          <w:tcPr>
            <w:tcW w:w="4462" w:type="dxa"/>
          </w:tcPr>
          <w:p w14:paraId="5C4B0B90" w14:textId="77777777" w:rsidR="004A677C" w:rsidRDefault="004A677C">
            <w:r>
              <w:t>Insertado</w:t>
            </w:r>
          </w:p>
        </w:tc>
      </w:tr>
      <w:tr w:rsidR="004A677C" w14:paraId="077B411C" w14:textId="77777777" w:rsidTr="004A677C">
        <w:trPr>
          <w:trHeight w:val="281"/>
        </w:trPr>
        <w:tc>
          <w:tcPr>
            <w:tcW w:w="4462" w:type="dxa"/>
          </w:tcPr>
          <w:p w14:paraId="25B6E58F" w14:textId="77777777" w:rsidR="004A677C" w:rsidRPr="004A677C" w:rsidRDefault="004A677C">
            <w:pPr>
              <w:rPr>
                <w:b/>
              </w:rPr>
            </w:pPr>
            <w:r>
              <w:rPr>
                <w:b/>
              </w:rPr>
              <w:t>&lt;</w:t>
            </w:r>
            <w:r w:rsidRPr="004A677C">
              <w:rPr>
                <w:b/>
              </w:rPr>
              <w:t>Kbd</w:t>
            </w:r>
            <w:r>
              <w:rPr>
                <w:b/>
              </w:rPr>
              <w:t>&gt;</w:t>
            </w:r>
          </w:p>
        </w:tc>
        <w:tc>
          <w:tcPr>
            <w:tcW w:w="4462" w:type="dxa"/>
          </w:tcPr>
          <w:p w14:paraId="74915BCA" w14:textId="77777777" w:rsidR="004A677C" w:rsidRDefault="004A677C">
            <w:r>
              <w:t>teclado</w:t>
            </w:r>
          </w:p>
        </w:tc>
      </w:tr>
      <w:tr w:rsidR="004A677C" w14:paraId="2A1207B4" w14:textId="77777777" w:rsidTr="004A677C">
        <w:trPr>
          <w:trHeight w:val="281"/>
        </w:trPr>
        <w:tc>
          <w:tcPr>
            <w:tcW w:w="4462" w:type="dxa"/>
          </w:tcPr>
          <w:p w14:paraId="1E7D71DE" w14:textId="77777777" w:rsidR="004A677C" w:rsidRPr="004A677C" w:rsidRDefault="004A677C">
            <w:pPr>
              <w:rPr>
                <w:b/>
              </w:rPr>
            </w:pPr>
            <w:r>
              <w:rPr>
                <w:b/>
              </w:rPr>
              <w:t>&lt;</w:t>
            </w:r>
            <w:r w:rsidRPr="004A677C">
              <w:rPr>
                <w:b/>
              </w:rPr>
              <w:t>Samp</w:t>
            </w:r>
            <w:r>
              <w:rPr>
                <w:b/>
              </w:rPr>
              <w:t>&gt;</w:t>
            </w:r>
          </w:p>
        </w:tc>
        <w:tc>
          <w:tcPr>
            <w:tcW w:w="4462" w:type="dxa"/>
          </w:tcPr>
          <w:p w14:paraId="4D8608F2" w14:textId="77777777" w:rsidR="004A677C" w:rsidRDefault="004A677C">
            <w:r>
              <w:t>Muestra</w:t>
            </w:r>
          </w:p>
        </w:tc>
      </w:tr>
      <w:tr w:rsidR="004A677C" w14:paraId="5CD945A4" w14:textId="77777777" w:rsidTr="004A677C">
        <w:trPr>
          <w:trHeight w:val="281"/>
        </w:trPr>
        <w:tc>
          <w:tcPr>
            <w:tcW w:w="4462" w:type="dxa"/>
          </w:tcPr>
          <w:p w14:paraId="10BE4B6D" w14:textId="77777777" w:rsidR="004A677C" w:rsidRPr="004A677C" w:rsidRDefault="004A677C">
            <w:pPr>
              <w:rPr>
                <w:b/>
              </w:rPr>
            </w:pPr>
            <w:r>
              <w:rPr>
                <w:b/>
              </w:rPr>
              <w:t>&lt;</w:t>
            </w:r>
            <w:r w:rsidRPr="004A677C">
              <w:rPr>
                <w:b/>
              </w:rPr>
              <w:t>Strong</w:t>
            </w:r>
            <w:r>
              <w:rPr>
                <w:b/>
              </w:rPr>
              <w:t>&gt;</w:t>
            </w:r>
          </w:p>
        </w:tc>
        <w:tc>
          <w:tcPr>
            <w:tcW w:w="4462" w:type="dxa"/>
          </w:tcPr>
          <w:p w14:paraId="6F604F90" w14:textId="77777777" w:rsidR="004A677C" w:rsidRDefault="004A677C">
            <w:r>
              <w:t>Destacado</w:t>
            </w:r>
          </w:p>
        </w:tc>
      </w:tr>
      <w:tr w:rsidR="004A677C" w14:paraId="122FBFE5" w14:textId="77777777" w:rsidTr="004A677C">
        <w:trPr>
          <w:trHeight w:val="293"/>
        </w:trPr>
        <w:tc>
          <w:tcPr>
            <w:tcW w:w="4462" w:type="dxa"/>
          </w:tcPr>
          <w:p w14:paraId="16518803" w14:textId="77777777" w:rsidR="004A677C" w:rsidRPr="0082042E" w:rsidRDefault="0082042E">
            <w:pPr>
              <w:rPr>
                <w:b/>
              </w:rPr>
            </w:pPr>
            <w:r>
              <w:rPr>
                <w:b/>
              </w:rPr>
              <w:t>&lt;</w:t>
            </w:r>
            <w:r w:rsidR="004A677C" w:rsidRPr="0082042E">
              <w:rPr>
                <w:b/>
              </w:rPr>
              <w:t>Sub</w:t>
            </w:r>
            <w:r>
              <w:rPr>
                <w:b/>
              </w:rPr>
              <w:t>&gt;</w:t>
            </w:r>
          </w:p>
        </w:tc>
        <w:tc>
          <w:tcPr>
            <w:tcW w:w="4462" w:type="dxa"/>
          </w:tcPr>
          <w:p w14:paraId="50DB8FFD" w14:textId="77777777" w:rsidR="004A677C" w:rsidRPr="004A677C" w:rsidRDefault="004A677C">
            <w:pPr>
              <w:rPr>
                <w:vertAlign w:val="subscript"/>
              </w:rPr>
            </w:pPr>
            <w:r>
              <w:t>Subíndice</w:t>
            </w:r>
            <w:r w:rsidR="0082042E">
              <w:rPr>
                <w:vertAlign w:val="subscript"/>
              </w:rPr>
              <w:t>tt</w:t>
            </w:r>
          </w:p>
        </w:tc>
      </w:tr>
      <w:tr w:rsidR="004A677C" w14:paraId="2A800617" w14:textId="77777777" w:rsidTr="004A677C">
        <w:trPr>
          <w:trHeight w:val="281"/>
        </w:trPr>
        <w:tc>
          <w:tcPr>
            <w:tcW w:w="4462" w:type="dxa"/>
          </w:tcPr>
          <w:p w14:paraId="4CE165A5" w14:textId="77777777" w:rsidR="004A677C" w:rsidRPr="0082042E" w:rsidRDefault="0082042E">
            <w:pPr>
              <w:rPr>
                <w:b/>
              </w:rPr>
            </w:pPr>
            <w:r>
              <w:rPr>
                <w:b/>
              </w:rPr>
              <w:t>&lt;</w:t>
            </w:r>
            <w:r w:rsidR="004A677C" w:rsidRPr="0082042E">
              <w:rPr>
                <w:b/>
              </w:rPr>
              <w:t>Sup</w:t>
            </w:r>
            <w:r>
              <w:rPr>
                <w:b/>
              </w:rPr>
              <w:t>&gt;</w:t>
            </w:r>
          </w:p>
        </w:tc>
        <w:tc>
          <w:tcPr>
            <w:tcW w:w="4462" w:type="dxa"/>
          </w:tcPr>
          <w:p w14:paraId="7E054048" w14:textId="77777777" w:rsidR="004A677C" w:rsidRPr="0082042E" w:rsidRDefault="004A677C">
            <w:pPr>
              <w:rPr>
                <w:vertAlign w:val="superscript"/>
              </w:rPr>
            </w:pPr>
            <w:r>
              <w:t xml:space="preserve">Superíndice </w:t>
            </w:r>
            <w:r w:rsidR="0082042E">
              <w:rPr>
                <w:vertAlign w:val="superscript"/>
              </w:rPr>
              <w:t>tt</w:t>
            </w:r>
          </w:p>
        </w:tc>
      </w:tr>
      <w:tr w:rsidR="0082042E" w14:paraId="2D28479F" w14:textId="77777777" w:rsidTr="004A677C">
        <w:trPr>
          <w:trHeight w:val="281"/>
        </w:trPr>
        <w:tc>
          <w:tcPr>
            <w:tcW w:w="4462" w:type="dxa"/>
          </w:tcPr>
          <w:p w14:paraId="0C76649E" w14:textId="77777777" w:rsidR="0082042E" w:rsidRPr="0082042E" w:rsidRDefault="0082042E">
            <w:pPr>
              <w:rPr>
                <w:b/>
              </w:rPr>
            </w:pPr>
            <w:r>
              <w:rPr>
                <w:b/>
              </w:rPr>
              <w:t>&lt;</w:t>
            </w:r>
            <w:r w:rsidRPr="0082042E">
              <w:rPr>
                <w:b/>
              </w:rPr>
              <w:t>Var</w:t>
            </w:r>
            <w:r>
              <w:rPr>
                <w:b/>
              </w:rPr>
              <w:t>&gt;</w:t>
            </w:r>
          </w:p>
        </w:tc>
        <w:tc>
          <w:tcPr>
            <w:tcW w:w="4462" w:type="dxa"/>
          </w:tcPr>
          <w:p w14:paraId="34FEC715" w14:textId="77777777" w:rsidR="0082042E" w:rsidRDefault="0082042E">
            <w:r>
              <w:t xml:space="preserve">Variable </w:t>
            </w:r>
          </w:p>
        </w:tc>
      </w:tr>
    </w:tbl>
    <w:p w14:paraId="7D50742D" w14:textId="4266D914" w:rsidR="004A677C" w:rsidRDefault="004A677C"/>
    <w:p w14:paraId="7EA2AC4E" w14:textId="195B52A4" w:rsidR="00C8494C" w:rsidRDefault="00C8494C">
      <w:r w:rsidRPr="00C8494C">
        <w:t>&lt;p style="color:;"&lt;/p&gt;</w:t>
      </w:r>
    </w:p>
    <w:p w14:paraId="5F7E152C" w14:textId="1461DA94" w:rsidR="00F934E6" w:rsidRDefault="0049606C">
      <w:hyperlink r:id="rId4" w:history="1">
        <w:r w:rsidR="00F934E6" w:rsidRPr="0069039F">
          <w:rPr>
            <w:rStyle w:val="Hipervnculo"/>
          </w:rPr>
          <w:t>https://www.beckmesser.com/wp-content/uploads/2018/02/Marta-Sanchez.png</w:t>
        </w:r>
      </w:hyperlink>
    </w:p>
    <w:p w14:paraId="6BB94726" w14:textId="1FE01BD8" w:rsidR="00F934E6" w:rsidRDefault="00F934E6">
      <w:r w:rsidRPr="00F934E6">
        <w:t>&lt;img src=" "&gt;</w:t>
      </w:r>
    </w:p>
    <w:p w14:paraId="7398F300" w14:textId="41736426" w:rsidR="00995B75" w:rsidRDefault="00995B75">
      <w:r>
        <w:t>Etiquetas background</w:t>
      </w:r>
    </w:p>
    <w:p w14:paraId="02D5EC16" w14:textId="1456378E" w:rsidR="00995B75" w:rsidRDefault="00995B75">
      <w:r>
        <w:t xml:space="preserve">Bgcolor; escalas de color exagesimal </w:t>
      </w:r>
    </w:p>
    <w:p w14:paraId="4A9E0FFD" w14:textId="60C97700" w:rsidR="0049606C" w:rsidRDefault="0049606C">
      <w:r>
        <w:lastRenderedPageBreak/>
        <w:t xml:space="preserve">Jueves a las 9:30 diseño web </w:t>
      </w:r>
    </w:p>
    <w:p w14:paraId="2BE72852" w14:textId="77777777" w:rsidR="0049606C" w:rsidRDefault="0049606C">
      <w:bookmarkStart w:id="0" w:name="_GoBack"/>
      <w:bookmarkEnd w:id="0"/>
    </w:p>
    <w:sectPr w:rsidR="0049606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C76"/>
    <w:rsid w:val="00224C76"/>
    <w:rsid w:val="0049606C"/>
    <w:rsid w:val="004A677C"/>
    <w:rsid w:val="006D3E03"/>
    <w:rsid w:val="0082042E"/>
    <w:rsid w:val="00995B75"/>
    <w:rsid w:val="00C8494C"/>
    <w:rsid w:val="00E332DD"/>
    <w:rsid w:val="00F93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2DB110"/>
  <w15:chartTrackingRefBased/>
  <w15:docId w15:val="{379265D7-A44A-4AE2-A685-EC6E29FBE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224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F934E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beckmesser.com/wp-content/uploads/2018/02/Marta-Sanchez.png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214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5</cp:revision>
  <dcterms:created xsi:type="dcterms:W3CDTF">2024-02-28T13:07:00Z</dcterms:created>
  <dcterms:modified xsi:type="dcterms:W3CDTF">2024-03-06T19:31:00Z</dcterms:modified>
</cp:coreProperties>
</file>